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48207727"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05F6F" w:rsidRPr="005A5A3B">
        <w:rPr>
          <w:rStyle w:val="Tugev"/>
          <w:rFonts w:ascii="Raleway" w:hAnsi="Raleway" w:cs="Arial"/>
        </w:rPr>
        <w:t xml:space="preserve">SKAIS2 </w:t>
      </w:r>
      <w:r w:rsidR="00C42B6A" w:rsidRPr="005A5A3B">
        <w:rPr>
          <w:rStyle w:val="Tugev"/>
          <w:rFonts w:ascii="Raleway" w:hAnsi="Raleway" w:cs="Arial"/>
        </w:rPr>
        <w:t>v</w:t>
      </w:r>
      <w:r w:rsidR="00205F6F" w:rsidRPr="005A5A3B">
        <w:rPr>
          <w:rStyle w:val="Tugev"/>
          <w:rFonts w:ascii="Raleway" w:hAnsi="Raleway" w:cs="Arial"/>
        </w:rPr>
        <w:t>äikearendused</w:t>
      </w:r>
      <w:r w:rsidR="00CD42A9">
        <w:rPr>
          <w:rStyle w:val="Tugev"/>
          <w:rFonts w:ascii="Raleway" w:hAnsi="Raleway" w:cs="Arial"/>
        </w:rPr>
        <w:t xml:space="preserve"> </w:t>
      </w:r>
      <w:r w:rsidR="00A839C3">
        <w:rPr>
          <w:rStyle w:val="Tugev"/>
          <w:rFonts w:ascii="Raleway" w:hAnsi="Raleway" w:cs="Arial"/>
        </w:rPr>
        <w:t>3</w:t>
      </w:r>
      <w:r w:rsidR="002374BA" w:rsidRPr="005A5A3B">
        <w:rPr>
          <w:rFonts w:ascii="Raleway" w:hAnsi="Raleway" w:cs="Arial"/>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59A4A843"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205F6F" w:rsidRPr="005A5A3B">
        <w:rPr>
          <w:rFonts w:ascii="Raleway" w:hAnsi="Raleway" w:cs="Arial"/>
          <w:bCs/>
        </w:rPr>
        <w:t xml:space="preserve">SKAIS2 </w:t>
      </w:r>
      <w:r w:rsidR="00383889" w:rsidRPr="005A5A3B">
        <w:rPr>
          <w:rFonts w:ascii="Raleway" w:hAnsi="Raleway" w:cs="Arial"/>
          <w:bCs/>
        </w:rPr>
        <w:t>v</w:t>
      </w:r>
      <w:r w:rsidR="00205F6F" w:rsidRPr="005A5A3B">
        <w:rPr>
          <w:rFonts w:ascii="Raleway" w:hAnsi="Raleway" w:cs="Arial"/>
          <w:bCs/>
        </w:rPr>
        <w:t xml:space="preserve">äikearendused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4F9CDA8B"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4C6618" w:rsidRPr="004C6618">
        <w:rPr>
          <w:rFonts w:ascii="Raleway" w:hAnsi="Raleway" w:cs="Arial"/>
          <w:b/>
        </w:rPr>
        <w:t>1</w:t>
      </w:r>
      <w:r w:rsidR="005C356C">
        <w:rPr>
          <w:rFonts w:ascii="Raleway" w:hAnsi="Raleway" w:cs="Arial"/>
          <w:b/>
        </w:rPr>
        <w:t>2</w:t>
      </w:r>
      <w:r w:rsidR="00AF06F3">
        <w:rPr>
          <w:rFonts w:ascii="Raleway" w:hAnsi="Raleway" w:cs="Arial"/>
          <w:b/>
        </w:rPr>
        <w:t>.0</w:t>
      </w:r>
      <w:r w:rsidR="00A839C3">
        <w:rPr>
          <w:rFonts w:ascii="Raleway" w:hAnsi="Raleway" w:cs="Arial"/>
          <w:b/>
        </w:rPr>
        <w:t>4</w:t>
      </w:r>
      <w:r w:rsidR="00AF06F3">
        <w:rPr>
          <w:rFonts w:ascii="Raleway" w:hAnsi="Raleway" w:cs="Arial"/>
          <w:b/>
        </w:rPr>
        <w:t>.2023</w:t>
      </w:r>
      <w:r w:rsidR="00E07E8E" w:rsidRPr="005A5A3B">
        <w:rPr>
          <w:rFonts w:ascii="Raleway" w:hAnsi="Raleway" w:cs="Arial"/>
          <w:b/>
        </w:rPr>
        <w:t xml:space="preserve"> </w:t>
      </w:r>
      <w:r w:rsidR="002374BA" w:rsidRPr="005A5A3B">
        <w:rPr>
          <w:rFonts w:ascii="Raleway" w:hAnsi="Raleway" w:cs="Arial"/>
          <w:b/>
        </w:rPr>
        <w:t xml:space="preserve">kell </w:t>
      </w:r>
      <w:r w:rsidR="00CD42A9">
        <w:rPr>
          <w:rFonts w:ascii="Raleway" w:hAnsi="Raleway" w:cs="Arial"/>
          <w:b/>
        </w:rPr>
        <w:t>1</w:t>
      </w:r>
      <w:r w:rsidR="00921836">
        <w:rPr>
          <w:rFonts w:ascii="Raleway" w:hAnsi="Raleway" w:cs="Arial"/>
          <w:b/>
        </w:rPr>
        <w:t>2</w:t>
      </w:r>
      <w:r w:rsidR="00AF06F3">
        <w:rPr>
          <w:rFonts w:ascii="Raleway" w:hAnsi="Raleway" w:cs="Arial"/>
          <w:b/>
        </w:rPr>
        <w:t>.00</w:t>
      </w:r>
      <w:r w:rsidR="007B2235" w:rsidRPr="005A5A3B">
        <w:rPr>
          <w:rFonts w:ascii="Raleway" w:hAnsi="Raleway" w:cs="Arial"/>
          <w:b/>
        </w:rPr>
        <w:t xml:space="preserve"> e-posti aadressi</w:t>
      </w:r>
      <w:r w:rsidR="0038145B">
        <w:rPr>
          <w:rFonts w:ascii="Raleway" w:hAnsi="Raleway" w:cs="Arial"/>
          <w:b/>
        </w:rPr>
        <w:t xml:space="preserve">le </w:t>
      </w:r>
      <w:hyperlink r:id="rId8" w:history="1">
        <w:r w:rsidR="0038145B" w:rsidRPr="00CD42A9">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Tööde ajaaruandes tuuakse välja tööde teostamiseks kulunud töötunnid isikute lõikes, seostades nimetatud isikud Jiras logitud tööülesannete ja kirjeldatud tegevustega.</w:t>
      </w:r>
      <w:r w:rsidR="00415503" w:rsidRPr="005A5A3B">
        <w:rPr>
          <w:rFonts w:ascii="Raleway" w:hAnsi="Raleway" w:cs="Arial"/>
        </w:rPr>
        <w:t xml:space="preserve"> </w:t>
      </w:r>
    </w:p>
    <w:p w14:paraId="3906EFDC" w14:textId="236C761F"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mahus </w:t>
      </w:r>
      <w:r w:rsidR="00E20741" w:rsidRPr="006E35C8">
        <w:rPr>
          <w:rFonts w:ascii="Raleway" w:hAnsi="Raleway" w:cs="Arial"/>
          <w:b/>
        </w:rPr>
        <w:t xml:space="preserve">kuni </w:t>
      </w:r>
      <w:r w:rsidR="006E35C8" w:rsidRPr="006E35C8">
        <w:rPr>
          <w:rFonts w:ascii="Raleway" w:hAnsi="Raleway" w:cs="Arial"/>
          <w:b/>
        </w:rPr>
        <w:t>7000</w:t>
      </w:r>
      <w:r w:rsidRPr="006E35C8">
        <w:rPr>
          <w:rFonts w:ascii="Raleway" w:hAnsi="Raleway" w:cs="Arial"/>
          <w:b/>
        </w:rPr>
        <w:t xml:space="preserve"> töötundi</w:t>
      </w:r>
      <w:r w:rsidRPr="001B4157">
        <w:rPr>
          <w:rFonts w:ascii="Raleway" w:hAnsi="Raleway" w:cs="Arial"/>
          <w:color w:val="FF0000"/>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w:t>
      </w:r>
      <w:r w:rsidRPr="006E35C8">
        <w:rPr>
          <w:rFonts w:ascii="Raleway" w:hAnsi="Raleway" w:cs="Arial"/>
        </w:rPr>
        <w:t>4</w:t>
      </w:r>
      <w:r w:rsidRPr="003B4DEA">
        <w:rPr>
          <w:rFonts w:ascii="Raleway" w:hAnsi="Raleway" w:cs="Arial"/>
        </w:rPr>
        <w:t xml:space="preserve"> </w:t>
      </w:r>
      <w:r w:rsidR="00E806B9" w:rsidRPr="003B4DEA">
        <w:rPr>
          <w:rFonts w:ascii="Raleway" w:hAnsi="Raleway" w:cs="Arial"/>
        </w:rPr>
        <w:t>toodu</w:t>
      </w:r>
      <w:r w:rsidR="003B4DEA" w:rsidRPr="003B4DEA">
        <w:rPr>
          <w:rFonts w:ascii="Raleway" w:hAnsi="Raleway" w:cs="Arial"/>
        </w:rPr>
        <w:t>d funktsionaalsus kokkulepitud backlog-i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4EFCBC1"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E07E8E" w:rsidRPr="005A5A3B">
          <w:rPr>
            <w:rStyle w:val="Hperlink"/>
            <w:rFonts w:ascii="Raleway" w:hAnsi="Raleway" w:cs="Arial"/>
            <w:bCs/>
            <w:color w:val="auto"/>
            <w:sz w:val="22"/>
            <w:szCs w:val="22"/>
            <w:bdr w:val="none" w:sz="0" w:space="0" w:color="auto"/>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63DCF"/>
    <w:rsid w:val="00172FFF"/>
    <w:rsid w:val="001818F6"/>
    <w:rsid w:val="001A1398"/>
    <w:rsid w:val="001B4157"/>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D5994"/>
    <w:rsid w:val="00401BE2"/>
    <w:rsid w:val="00404D37"/>
    <w:rsid w:val="00404F73"/>
    <w:rsid w:val="00415503"/>
    <w:rsid w:val="00441C7E"/>
    <w:rsid w:val="004436B0"/>
    <w:rsid w:val="004C0ABF"/>
    <w:rsid w:val="004C6618"/>
    <w:rsid w:val="004E0291"/>
    <w:rsid w:val="004E6A57"/>
    <w:rsid w:val="004F1E18"/>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C356C"/>
    <w:rsid w:val="005F70E2"/>
    <w:rsid w:val="006522D5"/>
    <w:rsid w:val="00677932"/>
    <w:rsid w:val="00677E68"/>
    <w:rsid w:val="00677F31"/>
    <w:rsid w:val="00690B3F"/>
    <w:rsid w:val="006C2DF1"/>
    <w:rsid w:val="006C7F4F"/>
    <w:rsid w:val="006E35C8"/>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2491"/>
    <w:rsid w:val="00874FBD"/>
    <w:rsid w:val="00882946"/>
    <w:rsid w:val="00884BD0"/>
    <w:rsid w:val="008B5A7A"/>
    <w:rsid w:val="00900D16"/>
    <w:rsid w:val="009020FA"/>
    <w:rsid w:val="00907587"/>
    <w:rsid w:val="00921836"/>
    <w:rsid w:val="00925D0F"/>
    <w:rsid w:val="00927EC3"/>
    <w:rsid w:val="009346C9"/>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361A9"/>
    <w:rsid w:val="00A43873"/>
    <w:rsid w:val="00A6099C"/>
    <w:rsid w:val="00A67FC7"/>
    <w:rsid w:val="00A7407D"/>
    <w:rsid w:val="00A829CA"/>
    <w:rsid w:val="00A839C3"/>
    <w:rsid w:val="00A83B8F"/>
    <w:rsid w:val="00A94072"/>
    <w:rsid w:val="00AC6260"/>
    <w:rsid w:val="00AF06F3"/>
    <w:rsid w:val="00AF75D2"/>
    <w:rsid w:val="00B003AC"/>
    <w:rsid w:val="00B31044"/>
    <w:rsid w:val="00B3444C"/>
    <w:rsid w:val="00B56003"/>
    <w:rsid w:val="00B56106"/>
    <w:rsid w:val="00B62CEC"/>
    <w:rsid w:val="00B822A5"/>
    <w:rsid w:val="00B86296"/>
    <w:rsid w:val="00BC7C42"/>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5D9B"/>
    <w:rsid w:val="00DB420D"/>
    <w:rsid w:val="00DB713A"/>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305</Words>
  <Characters>1774</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25</cp:revision>
  <dcterms:created xsi:type="dcterms:W3CDTF">2022-09-19T10:10:00Z</dcterms:created>
  <dcterms:modified xsi:type="dcterms:W3CDTF">2024-04-09T05:26:00Z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